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E076" w14:textId="38F591EA" w:rsidR="00F80480" w:rsidRPr="00DF0A6D" w:rsidRDefault="00227608" w:rsidP="00C44D2F">
      <w:pPr>
        <w:rPr>
          <w:rFonts w:ascii="Atkinson Hyperlegible" w:hAnsi="Atkinson Hyperlegible"/>
        </w:rPr>
      </w:pPr>
      <w:r w:rsidRPr="00DF0A6D">
        <w:rPr>
          <w:rFonts w:ascii="Atkinson Hyperlegible" w:hAnsi="Atkinson Hyperlegible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8486111" wp14:editId="643FAD5D">
            <wp:simplePos x="0" y="0"/>
            <wp:positionH relativeFrom="column">
              <wp:posOffset>4895850</wp:posOffset>
            </wp:positionH>
            <wp:positionV relativeFrom="paragraph">
              <wp:posOffset>-85725</wp:posOffset>
            </wp:positionV>
            <wp:extent cx="1582090" cy="781553"/>
            <wp:effectExtent l="0" t="0" r="0" b="0"/>
            <wp:wrapNone/>
            <wp:docPr id="570957388" name="Billede 570957388" descr="Et billede, der indeholder tekst, Font/skrifttype, Grafik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57388" name="Billede 570957388" descr="Et billede, der indeholder tekst, Font/skrifttype, Grafik, grafisk design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090" cy="781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EA3" w:rsidRPr="00DF0A6D">
        <w:rPr>
          <w:rFonts w:ascii="Atkinson Hyperlegible" w:hAnsi="Atkinson Hyperlegibl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7AEAAD" wp14:editId="3FEBA2A3">
                <wp:simplePos x="0" y="0"/>
                <wp:positionH relativeFrom="margin">
                  <wp:align>center</wp:align>
                </wp:positionH>
                <wp:positionV relativeFrom="paragraph">
                  <wp:posOffset>-222885</wp:posOffset>
                </wp:positionV>
                <wp:extent cx="7124700" cy="10287000"/>
                <wp:effectExtent l="19050" t="19050" r="38100" b="381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0287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BBDAA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01483" id="Rektangel 2" o:spid="_x0000_s1026" style="position:absolute;margin-left:0;margin-top:-17.55pt;width:561pt;height:810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" filled="f" strokecolor="#bbdaa6" strokeweight="4.5pt">
                <w10:wrap anchorx="margin"/>
              </v:rect>
            </w:pict>
          </mc:Fallback>
        </mc:AlternateContent>
      </w:r>
    </w:p>
    <w:p w14:paraId="619A40B1" w14:textId="3182CF00" w:rsidR="00C44D2F" w:rsidRPr="00DF0A6D" w:rsidRDefault="00C44D2F" w:rsidP="00C44D2F">
      <w:pPr>
        <w:rPr>
          <w:rFonts w:ascii="Atkinson Hyperlegible" w:hAnsi="Atkinson Hyperlegible"/>
        </w:rPr>
      </w:pPr>
    </w:p>
    <w:p w14:paraId="57A3AACE" w14:textId="16761744" w:rsidR="00DF0A6D" w:rsidRPr="00DF0A6D" w:rsidRDefault="00DF0A6D" w:rsidP="00DF0A6D">
      <w:pPr>
        <w:rPr>
          <w:rFonts w:ascii="Atkinson Hyperlegible" w:hAnsi="Atkinson Hyperlegible" w:cs="Times New Roman"/>
          <w:sz w:val="48"/>
          <w:szCs w:val="48"/>
        </w:rPr>
      </w:pPr>
      <w:r w:rsidRPr="00DF0A6D">
        <w:rPr>
          <w:rFonts w:ascii="Atkinson Hyperlegible" w:hAnsi="Atkinson Hyperlegible" w:cs="Times New Roman"/>
          <w:sz w:val="48"/>
          <w:szCs w:val="48"/>
        </w:rPr>
        <w:t>Opstilling til FYAM-valge</w:t>
      </w:r>
    </w:p>
    <w:p w14:paraId="4C53EDE9" w14:textId="2D41B5B7" w:rsidR="00C44D2F" w:rsidRPr="00DF0A6D" w:rsidRDefault="00C44D2F" w:rsidP="00C44D2F">
      <w:pPr>
        <w:rPr>
          <w:rFonts w:ascii="Atkinson Hyperlegible" w:hAnsi="Atkinson Hyperlegible"/>
          <w:b/>
          <w:bCs/>
        </w:rPr>
      </w:pPr>
    </w:p>
    <w:p w14:paraId="4CA747D4" w14:textId="77777777" w:rsidR="00DF0A6D" w:rsidRPr="00DF0A6D" w:rsidRDefault="00DF0A6D" w:rsidP="00C44D2F">
      <w:pPr>
        <w:rPr>
          <w:rFonts w:ascii="Atkinson Hyperlegible" w:hAnsi="Atkinson Hyperlegible"/>
          <w:b/>
          <w:bCs/>
        </w:rPr>
      </w:pPr>
    </w:p>
    <w:p w14:paraId="43A9B06F" w14:textId="77777777" w:rsidR="00DF0A6D" w:rsidRPr="00DF0A6D" w:rsidRDefault="00DF0A6D" w:rsidP="00C44D2F">
      <w:pPr>
        <w:rPr>
          <w:rFonts w:ascii="Atkinson Hyperlegible" w:hAnsi="Atkinson Hyperlegible"/>
          <w:b/>
          <w:bCs/>
        </w:rPr>
      </w:pPr>
    </w:p>
    <w:p w14:paraId="4CE50239" w14:textId="20300C8E" w:rsidR="00E90FFE" w:rsidRPr="00DF0A6D" w:rsidRDefault="00E90FFE" w:rsidP="00C44D2F">
      <w:pPr>
        <w:rPr>
          <w:rFonts w:ascii="Atkinson Hyperlegible" w:hAnsi="Atkinson Hyperlegible"/>
          <w:b/>
          <w:bCs/>
        </w:rPr>
      </w:pPr>
      <w:r w:rsidRPr="00DF0A6D">
        <w:rPr>
          <w:rFonts w:ascii="Atkinson Hyperlegible" w:hAnsi="Atkinson Hyperlegible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0EA3" w:rsidRPr="00DF0A6D" w14:paraId="7EBD3FB3" w14:textId="77777777" w:rsidTr="00A10EA3"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509052" w14:textId="18FBB817" w:rsidR="00A10EA3" w:rsidRPr="00DF0A6D" w:rsidRDefault="00A10EA3" w:rsidP="00C44D2F">
            <w:pPr>
              <w:rPr>
                <w:rFonts w:ascii="Atkinson Hyperlegible" w:hAnsi="Atkinson Hyperlegible"/>
              </w:rPr>
            </w:pPr>
          </w:p>
        </w:tc>
      </w:tr>
    </w:tbl>
    <w:p w14:paraId="59927D0D" w14:textId="63D43EA0" w:rsidR="00E90FFE" w:rsidRPr="00DF0A6D" w:rsidRDefault="00E90FFE" w:rsidP="00C44D2F">
      <w:pPr>
        <w:rPr>
          <w:rFonts w:ascii="Atkinson Hyperlegible" w:hAnsi="Atkinson Hyperlegible"/>
        </w:rPr>
      </w:pPr>
    </w:p>
    <w:p w14:paraId="60737756" w14:textId="5E40C130" w:rsidR="00E90FFE" w:rsidRPr="00DF0A6D" w:rsidRDefault="00E90FFE" w:rsidP="00C44D2F">
      <w:pPr>
        <w:rPr>
          <w:rFonts w:ascii="Atkinson Hyperlegible" w:hAnsi="Atkinson Hyperlegible"/>
          <w:b/>
          <w:bCs/>
        </w:rPr>
      </w:pPr>
      <w:r w:rsidRPr="00DF0A6D">
        <w:rPr>
          <w:rFonts w:ascii="Atkinson Hyperlegible" w:hAnsi="Atkinson Hyperlegible"/>
          <w:b/>
          <w:bCs/>
        </w:rPr>
        <w:t>Uddannelsestrin</w:t>
      </w:r>
    </w:p>
    <w:p w14:paraId="6D6DAEF7" w14:textId="58D829CD" w:rsidR="00A10EA3" w:rsidRPr="00DF0A6D" w:rsidRDefault="00000000" w:rsidP="00C44D2F">
      <w:pPr>
        <w:rPr>
          <w:rFonts w:ascii="Atkinson Hyperlegible" w:hAnsi="Atkinson Hyperlegible"/>
        </w:rPr>
      </w:pPr>
      <w:sdt>
        <w:sdtPr>
          <w:rPr>
            <w:rFonts w:ascii="Atkinson Hyperlegible" w:hAnsi="Atkinson Hyperlegible"/>
          </w:rPr>
          <w:id w:val="123489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C85" w:rsidRPr="00DF0A6D">
            <w:rPr>
              <w:rFonts w:ascii="Segoe UI Symbol" w:eastAsia="MS Gothic" w:hAnsi="Segoe UI Symbol" w:cs="Segoe UI Symbol"/>
            </w:rPr>
            <w:t>☐</w:t>
          </w:r>
        </w:sdtContent>
      </w:sdt>
      <w:r w:rsidR="00F24C85" w:rsidRPr="00DF0A6D">
        <w:rPr>
          <w:rFonts w:ascii="Atkinson Hyperlegible" w:hAnsi="Atkinson Hyperlegible"/>
        </w:rPr>
        <w:t xml:space="preserve">  KBU</w:t>
      </w:r>
    </w:p>
    <w:p w14:paraId="5A15DA42" w14:textId="646F9551" w:rsidR="00A10EA3" w:rsidRPr="00DF0A6D" w:rsidRDefault="00000000" w:rsidP="00C44D2F">
      <w:pPr>
        <w:rPr>
          <w:rFonts w:ascii="Atkinson Hyperlegible" w:hAnsi="Atkinson Hyperlegible"/>
        </w:rPr>
      </w:pPr>
      <w:sdt>
        <w:sdtPr>
          <w:rPr>
            <w:rFonts w:ascii="Atkinson Hyperlegible" w:hAnsi="Atkinson Hyperlegible"/>
          </w:rPr>
          <w:id w:val="53485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C85" w:rsidRPr="00DF0A6D">
            <w:rPr>
              <w:rFonts w:ascii="Segoe UI Symbol" w:eastAsia="MS Gothic" w:hAnsi="Segoe UI Symbol" w:cs="Segoe UI Symbol"/>
            </w:rPr>
            <w:t>☐</w:t>
          </w:r>
        </w:sdtContent>
      </w:sdt>
      <w:r w:rsidR="00F24C85" w:rsidRPr="00DF0A6D">
        <w:rPr>
          <w:rFonts w:ascii="Atkinson Hyperlegible" w:hAnsi="Atkinson Hyperlegible"/>
        </w:rPr>
        <w:t xml:space="preserve">  Introstilling</w:t>
      </w:r>
    </w:p>
    <w:p w14:paraId="0B76CB24" w14:textId="151E7149" w:rsidR="00F24C85" w:rsidRPr="00DF0A6D" w:rsidRDefault="00000000" w:rsidP="00C44D2F">
      <w:pPr>
        <w:rPr>
          <w:rFonts w:ascii="Atkinson Hyperlegible" w:hAnsi="Atkinson Hyperlegible"/>
        </w:rPr>
      </w:pPr>
      <w:sdt>
        <w:sdtPr>
          <w:rPr>
            <w:rFonts w:ascii="Atkinson Hyperlegible" w:hAnsi="Atkinson Hyperlegible"/>
          </w:rPr>
          <w:id w:val="-170748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C85" w:rsidRPr="00DF0A6D">
            <w:rPr>
              <w:rFonts w:ascii="Segoe UI Symbol" w:eastAsia="MS Gothic" w:hAnsi="Segoe UI Symbol" w:cs="Segoe UI Symbol"/>
            </w:rPr>
            <w:t>☐</w:t>
          </w:r>
        </w:sdtContent>
      </w:sdt>
      <w:r w:rsidR="00F24C85" w:rsidRPr="00DF0A6D">
        <w:rPr>
          <w:rFonts w:ascii="Atkinson Hyperlegible" w:hAnsi="Atkinson Hyperlegible"/>
        </w:rPr>
        <w:t xml:space="preserve">  Fase 1</w:t>
      </w:r>
    </w:p>
    <w:p w14:paraId="568F6946" w14:textId="539C694E" w:rsidR="00F24C85" w:rsidRPr="00DF0A6D" w:rsidRDefault="00000000" w:rsidP="00C44D2F">
      <w:pPr>
        <w:rPr>
          <w:rFonts w:ascii="Atkinson Hyperlegible" w:hAnsi="Atkinson Hyperlegible"/>
        </w:rPr>
      </w:pPr>
      <w:sdt>
        <w:sdtPr>
          <w:rPr>
            <w:rFonts w:ascii="Atkinson Hyperlegible" w:hAnsi="Atkinson Hyperlegible"/>
          </w:rPr>
          <w:id w:val="-75628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C85" w:rsidRPr="00DF0A6D">
            <w:rPr>
              <w:rFonts w:ascii="Segoe UI Symbol" w:eastAsia="MS Gothic" w:hAnsi="Segoe UI Symbol" w:cs="Segoe UI Symbol"/>
            </w:rPr>
            <w:t>☐</w:t>
          </w:r>
        </w:sdtContent>
      </w:sdt>
      <w:r w:rsidR="00F24C85" w:rsidRPr="00DF0A6D">
        <w:rPr>
          <w:rFonts w:ascii="Atkinson Hyperlegible" w:hAnsi="Atkinson Hyperlegible"/>
        </w:rPr>
        <w:t xml:space="preserve">  Hospitalsblok</w:t>
      </w:r>
    </w:p>
    <w:p w14:paraId="161DAD60" w14:textId="10D5401B" w:rsidR="00F24C85" w:rsidRPr="00DF0A6D" w:rsidRDefault="00000000" w:rsidP="00C44D2F">
      <w:pPr>
        <w:rPr>
          <w:rFonts w:ascii="Atkinson Hyperlegible" w:hAnsi="Atkinson Hyperlegible"/>
        </w:rPr>
      </w:pPr>
      <w:sdt>
        <w:sdtPr>
          <w:rPr>
            <w:rFonts w:ascii="Atkinson Hyperlegible" w:hAnsi="Atkinson Hyperlegible"/>
          </w:rPr>
          <w:id w:val="175955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C85" w:rsidRPr="00DF0A6D">
            <w:rPr>
              <w:rFonts w:ascii="Segoe UI Symbol" w:eastAsia="MS Gothic" w:hAnsi="Segoe UI Symbol" w:cs="Segoe UI Symbol"/>
            </w:rPr>
            <w:t>☐</w:t>
          </w:r>
        </w:sdtContent>
      </w:sdt>
      <w:r w:rsidR="00F24C85" w:rsidRPr="00DF0A6D">
        <w:rPr>
          <w:rFonts w:ascii="Atkinson Hyperlegible" w:hAnsi="Atkinson Hyperlegible"/>
        </w:rPr>
        <w:t xml:space="preserve">  Fase 2</w:t>
      </w:r>
    </w:p>
    <w:p w14:paraId="3A3784E5" w14:textId="541F663A" w:rsidR="00F24C85" w:rsidRPr="00DF0A6D" w:rsidRDefault="00000000" w:rsidP="00C44D2F">
      <w:pPr>
        <w:rPr>
          <w:rFonts w:ascii="Atkinson Hyperlegible" w:hAnsi="Atkinson Hyperlegible"/>
        </w:rPr>
      </w:pPr>
      <w:sdt>
        <w:sdtPr>
          <w:rPr>
            <w:rFonts w:ascii="Atkinson Hyperlegible" w:hAnsi="Atkinson Hyperlegible"/>
          </w:rPr>
          <w:id w:val="206066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C85" w:rsidRPr="00DF0A6D">
            <w:rPr>
              <w:rFonts w:ascii="Segoe UI Symbol" w:eastAsia="MS Gothic" w:hAnsi="Segoe UI Symbol" w:cs="Segoe UI Symbol"/>
            </w:rPr>
            <w:t>☐</w:t>
          </w:r>
        </w:sdtContent>
      </w:sdt>
      <w:r w:rsidR="00F24C85" w:rsidRPr="00DF0A6D">
        <w:rPr>
          <w:rFonts w:ascii="Atkinson Hyperlegible" w:hAnsi="Atkinson Hyperlegible"/>
        </w:rPr>
        <w:t xml:space="preserve">  Fase 3</w:t>
      </w:r>
    </w:p>
    <w:tbl>
      <w:tblPr>
        <w:tblStyle w:val="Tabel-Gitter"/>
        <w:tblpPr w:leftFromText="142" w:rightFromText="142" w:vertAnchor="text" w:horzAnchor="margin" w:tblpXSpec="center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F24C85" w:rsidRPr="00DF0A6D" w14:paraId="7E4FF865" w14:textId="77777777" w:rsidTr="00F24C85">
        <w:tc>
          <w:tcPr>
            <w:tcW w:w="7230" w:type="dxa"/>
            <w:tcBorders>
              <w:bottom w:val="single" w:sz="8" w:space="0" w:color="auto"/>
            </w:tcBorders>
          </w:tcPr>
          <w:p w14:paraId="453ADD7E" w14:textId="1F929B36" w:rsidR="00F24C85" w:rsidRPr="00DF0A6D" w:rsidRDefault="00F24C85" w:rsidP="00F24C85">
            <w:pPr>
              <w:rPr>
                <w:rFonts w:ascii="Atkinson Hyperlegible" w:hAnsi="Atkinson Hyperlegible"/>
              </w:rPr>
            </w:pPr>
          </w:p>
        </w:tc>
      </w:tr>
    </w:tbl>
    <w:p w14:paraId="17CC1AB6" w14:textId="35F31F41" w:rsidR="00F24C85" w:rsidRPr="00DF0A6D" w:rsidRDefault="00000000" w:rsidP="00C44D2F">
      <w:pPr>
        <w:rPr>
          <w:rFonts w:ascii="Atkinson Hyperlegible" w:hAnsi="Atkinson Hyperlegible"/>
        </w:rPr>
      </w:pPr>
      <w:sdt>
        <w:sdtPr>
          <w:rPr>
            <w:rFonts w:ascii="Atkinson Hyperlegible" w:hAnsi="Atkinson Hyperlegible"/>
          </w:rPr>
          <w:id w:val="-209315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C85" w:rsidRPr="00DF0A6D">
            <w:rPr>
              <w:rFonts w:ascii="Segoe UI Symbol" w:eastAsia="MS Gothic" w:hAnsi="Segoe UI Symbol" w:cs="Segoe UI Symbol"/>
            </w:rPr>
            <w:t>☐</w:t>
          </w:r>
        </w:sdtContent>
      </w:sdt>
      <w:r w:rsidR="00F24C85" w:rsidRPr="00DF0A6D">
        <w:rPr>
          <w:rFonts w:ascii="Atkinson Hyperlegible" w:hAnsi="Atkinson Hyperlegible"/>
        </w:rPr>
        <w:t xml:space="preserve">  Andet: </w:t>
      </w:r>
    </w:p>
    <w:p w14:paraId="2E267C36" w14:textId="3A6D8D22" w:rsidR="00F24C85" w:rsidRPr="00DF0A6D" w:rsidRDefault="00F24C85" w:rsidP="00C44D2F">
      <w:pPr>
        <w:rPr>
          <w:rFonts w:ascii="Atkinson Hyperlegible" w:hAnsi="Atkinson Hyperlegible"/>
        </w:rPr>
      </w:pPr>
    </w:p>
    <w:p w14:paraId="66BFF24B" w14:textId="6CBF1C82" w:rsidR="00E90FFE" w:rsidRPr="00DF0A6D" w:rsidRDefault="00E90FFE" w:rsidP="00C44D2F">
      <w:pPr>
        <w:rPr>
          <w:rFonts w:ascii="Atkinson Hyperlegible" w:hAnsi="Atkinson Hyperlegible"/>
        </w:rPr>
      </w:pPr>
    </w:p>
    <w:p w14:paraId="7AB58B54" w14:textId="60F3AA40" w:rsidR="00E90FFE" w:rsidRPr="00DF0A6D" w:rsidRDefault="00E90FFE" w:rsidP="00C44D2F">
      <w:pPr>
        <w:rPr>
          <w:rFonts w:ascii="Atkinson Hyperlegible" w:hAnsi="Atkinson Hyperlegible"/>
          <w:b/>
          <w:bCs/>
        </w:rPr>
      </w:pPr>
      <w:r w:rsidRPr="00DF0A6D">
        <w:rPr>
          <w:rFonts w:ascii="Atkinson Hyperlegible" w:hAnsi="Atkinson Hyperlegible"/>
          <w:b/>
          <w:bCs/>
        </w:rPr>
        <w:t>Tidligere erfaring (I-stillinger, udlandsophold, organisatorisk erfaring m.v.)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0EA3" w:rsidRPr="00DF0A6D" w14:paraId="5CE8D092" w14:textId="77777777" w:rsidTr="00A10EA3">
        <w:tc>
          <w:tcPr>
            <w:tcW w:w="9628" w:type="dxa"/>
            <w:tcBorders>
              <w:bottom w:val="single" w:sz="8" w:space="0" w:color="auto"/>
            </w:tcBorders>
          </w:tcPr>
          <w:p w14:paraId="1240D99B" w14:textId="77777777" w:rsidR="00A10EA3" w:rsidRPr="00DF0A6D" w:rsidRDefault="00A10EA3" w:rsidP="00A10EA3">
            <w:pPr>
              <w:spacing w:after="120"/>
              <w:rPr>
                <w:rFonts w:ascii="Atkinson Hyperlegible" w:hAnsi="Atkinson Hyperlegible"/>
              </w:rPr>
            </w:pPr>
          </w:p>
        </w:tc>
      </w:tr>
      <w:tr w:rsidR="00A10EA3" w:rsidRPr="00DF0A6D" w14:paraId="23F6FD93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6A9652E5" w14:textId="77777777" w:rsidR="00A10EA3" w:rsidRPr="00DF0A6D" w:rsidRDefault="00A10EA3" w:rsidP="00A10EA3">
            <w:pPr>
              <w:spacing w:after="120"/>
              <w:rPr>
                <w:rFonts w:ascii="Atkinson Hyperlegible" w:hAnsi="Atkinson Hyperlegible"/>
              </w:rPr>
            </w:pPr>
          </w:p>
        </w:tc>
      </w:tr>
      <w:tr w:rsidR="00A10EA3" w:rsidRPr="00DF0A6D" w14:paraId="79F4FFB0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556AB6D5" w14:textId="77777777" w:rsidR="00A10EA3" w:rsidRPr="00DF0A6D" w:rsidRDefault="00A10EA3" w:rsidP="00A10EA3">
            <w:pPr>
              <w:spacing w:after="120"/>
              <w:rPr>
                <w:rFonts w:ascii="Atkinson Hyperlegible" w:hAnsi="Atkinson Hyperlegible"/>
              </w:rPr>
            </w:pPr>
          </w:p>
        </w:tc>
      </w:tr>
    </w:tbl>
    <w:p w14:paraId="02D2779E" w14:textId="5F43A038" w:rsidR="00E90FFE" w:rsidRPr="00DF0A6D" w:rsidRDefault="00E90FFE" w:rsidP="00C44D2F">
      <w:pPr>
        <w:rPr>
          <w:rFonts w:ascii="Atkinson Hyperlegible" w:hAnsi="Atkinson Hyperlegible"/>
        </w:rPr>
      </w:pPr>
    </w:p>
    <w:p w14:paraId="2EA9B963" w14:textId="77777777" w:rsidR="00A10EA3" w:rsidRPr="00DF0A6D" w:rsidRDefault="00A10EA3" w:rsidP="00C44D2F">
      <w:pPr>
        <w:rPr>
          <w:rFonts w:ascii="Atkinson Hyperlegible" w:hAnsi="Atkinson Hyperlegible"/>
        </w:rPr>
      </w:pPr>
    </w:p>
    <w:p w14:paraId="40666A8C" w14:textId="465CB5C3" w:rsidR="00E90FFE" w:rsidRPr="00DF0A6D" w:rsidRDefault="00E90FFE" w:rsidP="00C44D2F">
      <w:pPr>
        <w:rPr>
          <w:rFonts w:ascii="Atkinson Hyperlegible" w:hAnsi="Atkinson Hyperlegible"/>
          <w:b/>
          <w:bCs/>
        </w:rPr>
      </w:pPr>
      <w:r w:rsidRPr="00DF0A6D">
        <w:rPr>
          <w:rFonts w:ascii="Atkinson Hyperlegible" w:hAnsi="Atkinson Hyperlegible"/>
          <w:b/>
          <w:bCs/>
        </w:rPr>
        <w:t>Mærkesager</w:t>
      </w:r>
      <w:r w:rsidR="00D4041F" w:rsidRPr="00DF0A6D">
        <w:rPr>
          <w:rFonts w:ascii="Atkinson Hyperlegible" w:hAnsi="Atkinson Hyperlegible"/>
          <w:b/>
          <w:bCs/>
        </w:rPr>
        <w:t>/interesseområder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0EA3" w:rsidRPr="00DF0A6D" w14:paraId="155FCB04" w14:textId="77777777" w:rsidTr="00A10EA3">
        <w:tc>
          <w:tcPr>
            <w:tcW w:w="9628" w:type="dxa"/>
            <w:tcBorders>
              <w:bottom w:val="single" w:sz="8" w:space="0" w:color="auto"/>
            </w:tcBorders>
          </w:tcPr>
          <w:p w14:paraId="1C94D944" w14:textId="77777777" w:rsidR="00A10EA3" w:rsidRPr="00DF0A6D" w:rsidRDefault="00A10EA3" w:rsidP="00FE244C">
            <w:pPr>
              <w:spacing w:after="120"/>
              <w:rPr>
                <w:rFonts w:ascii="Atkinson Hyperlegible" w:hAnsi="Atkinson Hyperlegible"/>
              </w:rPr>
            </w:pPr>
          </w:p>
        </w:tc>
      </w:tr>
      <w:tr w:rsidR="00A10EA3" w:rsidRPr="00DF0A6D" w14:paraId="5E7C59F8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16FC0C9B" w14:textId="77777777" w:rsidR="00A10EA3" w:rsidRPr="00DF0A6D" w:rsidRDefault="00A10EA3" w:rsidP="00FE244C">
            <w:pPr>
              <w:spacing w:after="120"/>
              <w:rPr>
                <w:rFonts w:ascii="Atkinson Hyperlegible" w:hAnsi="Atkinson Hyperlegible"/>
              </w:rPr>
            </w:pPr>
          </w:p>
        </w:tc>
      </w:tr>
      <w:tr w:rsidR="00A10EA3" w:rsidRPr="00DF0A6D" w14:paraId="4D443913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639459C1" w14:textId="77777777" w:rsidR="00A10EA3" w:rsidRPr="00DF0A6D" w:rsidRDefault="00A10EA3" w:rsidP="00FE244C">
            <w:pPr>
              <w:spacing w:after="120"/>
              <w:rPr>
                <w:rFonts w:ascii="Atkinson Hyperlegible" w:hAnsi="Atkinson Hyperlegible"/>
              </w:rPr>
            </w:pPr>
          </w:p>
        </w:tc>
      </w:tr>
    </w:tbl>
    <w:p w14:paraId="33DAB768" w14:textId="77777777" w:rsidR="00A10EA3" w:rsidRPr="00DF0A6D" w:rsidRDefault="00A10EA3" w:rsidP="00C44D2F">
      <w:pPr>
        <w:rPr>
          <w:rFonts w:ascii="Atkinson Hyperlegible" w:hAnsi="Atkinson Hyperlegible"/>
        </w:rPr>
      </w:pPr>
    </w:p>
    <w:p w14:paraId="168B2911" w14:textId="73B32B9E" w:rsidR="00E90FFE" w:rsidRPr="00DF0A6D" w:rsidRDefault="00E90FFE" w:rsidP="00C44D2F">
      <w:pPr>
        <w:rPr>
          <w:rFonts w:ascii="Atkinson Hyperlegible" w:hAnsi="Atkinson Hyperlegible"/>
        </w:rPr>
      </w:pPr>
    </w:p>
    <w:p w14:paraId="3B9D4050" w14:textId="6DB5DB8B" w:rsidR="00E90FFE" w:rsidRPr="00DF0A6D" w:rsidRDefault="00E90FFE" w:rsidP="00C44D2F">
      <w:pPr>
        <w:rPr>
          <w:rFonts w:ascii="Atkinson Hyperlegible" w:hAnsi="Atkinson Hyperlegible"/>
          <w:b/>
          <w:bCs/>
        </w:rPr>
      </w:pPr>
      <w:r w:rsidRPr="00DF0A6D">
        <w:rPr>
          <w:rFonts w:ascii="Atkinson Hyperlegible" w:hAnsi="Atkinson Hyperlegible"/>
          <w:b/>
          <w:bCs/>
        </w:rPr>
        <w:t>Opstilling til posterne</w:t>
      </w:r>
      <w:r w:rsidR="00A10EA3" w:rsidRPr="00DF0A6D">
        <w:rPr>
          <w:rFonts w:ascii="Atkinson Hyperlegible" w:hAnsi="Atkinson Hyperlegible"/>
          <w:b/>
          <w:bCs/>
        </w:rPr>
        <w:t xml:space="preserve"> (i prioriteret rækkefølge</w:t>
      </w:r>
      <w:r w:rsidR="00D4041F" w:rsidRPr="00DF0A6D">
        <w:rPr>
          <w:rFonts w:ascii="Atkinson Hyperlegible" w:hAnsi="Atkinson Hyperlegible"/>
          <w:b/>
          <w:bCs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90FFE" w:rsidRPr="00DF0A6D" w14:paraId="253633FA" w14:textId="77777777" w:rsidTr="00EA61AC">
        <w:tc>
          <w:tcPr>
            <w:tcW w:w="4678" w:type="dxa"/>
            <w:tcBorders>
              <w:bottom w:val="single" w:sz="8" w:space="0" w:color="auto"/>
            </w:tcBorders>
          </w:tcPr>
          <w:p w14:paraId="18D10193" w14:textId="0FA15ACB" w:rsidR="00E90FFE" w:rsidRPr="00DF0A6D" w:rsidRDefault="00E90FFE" w:rsidP="00EA61AC">
            <w:pPr>
              <w:pStyle w:val="Listeafsnit"/>
              <w:numPr>
                <w:ilvl w:val="0"/>
                <w:numId w:val="1"/>
              </w:numPr>
              <w:spacing w:before="60" w:after="60"/>
              <w:rPr>
                <w:rFonts w:ascii="Atkinson Hyperlegible" w:hAnsi="Atkinson Hyperlegible"/>
                <w:b/>
                <w:bCs/>
              </w:rPr>
            </w:pPr>
          </w:p>
        </w:tc>
      </w:tr>
      <w:tr w:rsidR="00E90FFE" w:rsidRPr="00DF0A6D" w14:paraId="3BF28689" w14:textId="77777777" w:rsidTr="00EA61AC"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14:paraId="2B74D3EA" w14:textId="18B678FD" w:rsidR="00E90FFE" w:rsidRPr="00DF0A6D" w:rsidRDefault="00E90FFE" w:rsidP="00EA61AC">
            <w:pPr>
              <w:pStyle w:val="Listeafsnit"/>
              <w:numPr>
                <w:ilvl w:val="0"/>
                <w:numId w:val="1"/>
              </w:numPr>
              <w:spacing w:before="60" w:after="60"/>
              <w:rPr>
                <w:rFonts w:ascii="Atkinson Hyperlegible" w:hAnsi="Atkinson Hyperlegible"/>
                <w:b/>
                <w:bCs/>
              </w:rPr>
            </w:pPr>
          </w:p>
        </w:tc>
      </w:tr>
      <w:tr w:rsidR="00E90FFE" w:rsidRPr="00DF0A6D" w14:paraId="7F54CFC2" w14:textId="77777777" w:rsidTr="00EA61AC"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14:paraId="621FF708" w14:textId="796AE2C9" w:rsidR="00E90FFE" w:rsidRPr="00DF0A6D" w:rsidRDefault="00E90FFE" w:rsidP="00EA61AC">
            <w:pPr>
              <w:pStyle w:val="Listeafsnit"/>
              <w:numPr>
                <w:ilvl w:val="0"/>
                <w:numId w:val="1"/>
              </w:numPr>
              <w:spacing w:before="60" w:after="60"/>
              <w:rPr>
                <w:rFonts w:ascii="Atkinson Hyperlegible" w:hAnsi="Atkinson Hyperlegible"/>
                <w:b/>
                <w:bCs/>
              </w:rPr>
            </w:pPr>
          </w:p>
        </w:tc>
      </w:tr>
    </w:tbl>
    <w:p w14:paraId="34658D4F" w14:textId="77777777" w:rsidR="00E90FFE" w:rsidRPr="00DF0A6D" w:rsidRDefault="00E90FFE" w:rsidP="00C44D2F">
      <w:pPr>
        <w:rPr>
          <w:rFonts w:ascii="Atkinson Hyperlegible" w:hAnsi="Atkinson Hyperlegible"/>
        </w:rPr>
      </w:pPr>
    </w:p>
    <w:p w14:paraId="6E833128" w14:textId="3A01BD7F" w:rsidR="00E90FFE" w:rsidRPr="00DF0A6D" w:rsidRDefault="00E90FFE" w:rsidP="00C44D2F">
      <w:pPr>
        <w:rPr>
          <w:rFonts w:ascii="Atkinson Hyperlegible" w:hAnsi="Atkinson Hyperlegible"/>
        </w:rPr>
      </w:pPr>
    </w:p>
    <w:p w14:paraId="6FCF959D" w14:textId="522F71E4" w:rsidR="00E90FFE" w:rsidRPr="00DF0A6D" w:rsidRDefault="00E90FFE" w:rsidP="00C44D2F">
      <w:pPr>
        <w:rPr>
          <w:rFonts w:ascii="Atkinson Hyperlegible" w:hAnsi="Atkinson Hyperlegible"/>
          <w:b/>
          <w:bCs/>
        </w:rPr>
      </w:pPr>
      <w:r w:rsidRPr="00DF0A6D">
        <w:rPr>
          <w:rFonts w:ascii="Atkinson Hyperlegible" w:hAnsi="Atkinson Hyperlegible"/>
          <w:b/>
          <w:bCs/>
        </w:rPr>
        <w:t>Motivation for opstilling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0EA3" w:rsidRPr="00DF0A6D" w14:paraId="539CB0F0" w14:textId="77777777" w:rsidTr="00A10EA3">
        <w:tc>
          <w:tcPr>
            <w:tcW w:w="9628" w:type="dxa"/>
            <w:tcBorders>
              <w:bottom w:val="single" w:sz="8" w:space="0" w:color="auto"/>
            </w:tcBorders>
          </w:tcPr>
          <w:p w14:paraId="53573518" w14:textId="3E6EE62A" w:rsidR="00A10EA3" w:rsidRPr="00DF0A6D" w:rsidRDefault="00A10EA3" w:rsidP="00FE244C">
            <w:pPr>
              <w:spacing w:after="120"/>
              <w:rPr>
                <w:rFonts w:ascii="Atkinson Hyperlegible" w:hAnsi="Atkinson Hyperlegible"/>
                <w:b/>
                <w:bCs/>
              </w:rPr>
            </w:pPr>
          </w:p>
        </w:tc>
      </w:tr>
      <w:tr w:rsidR="00A10EA3" w:rsidRPr="00DF0A6D" w14:paraId="5D366D31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3D3CB69D" w14:textId="77777777" w:rsidR="00A10EA3" w:rsidRPr="00DF0A6D" w:rsidRDefault="00A10EA3" w:rsidP="00FE244C">
            <w:pPr>
              <w:spacing w:after="120"/>
              <w:rPr>
                <w:rFonts w:ascii="Atkinson Hyperlegible" w:hAnsi="Atkinson Hyperlegible"/>
                <w:b/>
                <w:bCs/>
              </w:rPr>
            </w:pPr>
          </w:p>
        </w:tc>
      </w:tr>
      <w:tr w:rsidR="00A10EA3" w:rsidRPr="00DF0A6D" w14:paraId="217FEC8E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0C07C792" w14:textId="77777777" w:rsidR="00A10EA3" w:rsidRPr="00DF0A6D" w:rsidRDefault="00A10EA3" w:rsidP="00FE244C">
            <w:pPr>
              <w:spacing w:after="120"/>
              <w:rPr>
                <w:rFonts w:ascii="Atkinson Hyperlegible" w:hAnsi="Atkinson Hyperlegible"/>
                <w:b/>
                <w:bCs/>
              </w:rPr>
            </w:pPr>
          </w:p>
        </w:tc>
      </w:tr>
      <w:tr w:rsidR="00A10EA3" w:rsidRPr="00DF0A6D" w14:paraId="6DBE3A6E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55CE7DD5" w14:textId="77777777" w:rsidR="00A10EA3" w:rsidRPr="00DF0A6D" w:rsidRDefault="00A10EA3" w:rsidP="00FE244C">
            <w:pPr>
              <w:spacing w:after="120"/>
              <w:rPr>
                <w:rFonts w:ascii="Atkinson Hyperlegible" w:hAnsi="Atkinson Hyperlegible"/>
                <w:b/>
                <w:bCs/>
              </w:rPr>
            </w:pPr>
          </w:p>
        </w:tc>
      </w:tr>
      <w:tr w:rsidR="00A10EA3" w:rsidRPr="00DF0A6D" w14:paraId="1ED078AD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59514BA9" w14:textId="77777777" w:rsidR="00A10EA3" w:rsidRPr="00DF0A6D" w:rsidRDefault="00A10EA3" w:rsidP="00FE244C">
            <w:pPr>
              <w:spacing w:after="120"/>
              <w:rPr>
                <w:rFonts w:ascii="Atkinson Hyperlegible" w:hAnsi="Atkinson Hyperlegible"/>
                <w:b/>
                <w:bCs/>
              </w:rPr>
            </w:pPr>
          </w:p>
        </w:tc>
      </w:tr>
      <w:tr w:rsidR="00A10EA3" w:rsidRPr="00DF0A6D" w14:paraId="172613EF" w14:textId="77777777" w:rsidTr="00A10EA3">
        <w:tc>
          <w:tcPr>
            <w:tcW w:w="9628" w:type="dxa"/>
            <w:tcBorders>
              <w:top w:val="single" w:sz="8" w:space="0" w:color="auto"/>
              <w:bottom w:val="single" w:sz="8" w:space="0" w:color="auto"/>
            </w:tcBorders>
          </w:tcPr>
          <w:p w14:paraId="7A57D8D3" w14:textId="77777777" w:rsidR="00A10EA3" w:rsidRPr="00DF0A6D" w:rsidRDefault="00A10EA3" w:rsidP="00FE244C">
            <w:pPr>
              <w:spacing w:after="120"/>
              <w:rPr>
                <w:rFonts w:ascii="Atkinson Hyperlegible" w:hAnsi="Atkinson Hyperlegible"/>
                <w:b/>
                <w:bCs/>
              </w:rPr>
            </w:pPr>
          </w:p>
        </w:tc>
      </w:tr>
    </w:tbl>
    <w:p w14:paraId="277BDF98" w14:textId="77777777" w:rsidR="00C44D2F" w:rsidRPr="00DF0A6D" w:rsidRDefault="00C44D2F" w:rsidP="00A10EA3">
      <w:pPr>
        <w:rPr>
          <w:rFonts w:ascii="Atkinson Hyperlegible" w:hAnsi="Atkinson Hyperlegible"/>
        </w:rPr>
      </w:pPr>
    </w:p>
    <w:sectPr w:rsidR="00C44D2F" w:rsidRPr="00DF0A6D" w:rsidSect="00A10EA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EAA6" w14:textId="77777777" w:rsidR="00C72443" w:rsidRDefault="00C72443" w:rsidP="0095248C">
      <w:r>
        <w:separator/>
      </w:r>
    </w:p>
  </w:endnote>
  <w:endnote w:type="continuationSeparator" w:id="0">
    <w:p w14:paraId="3F037344" w14:textId="77777777" w:rsidR="00C72443" w:rsidRDefault="00C72443" w:rsidP="0095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6644" w14:textId="77777777" w:rsidR="00C72443" w:rsidRDefault="00C72443" w:rsidP="0095248C">
      <w:r>
        <w:separator/>
      </w:r>
    </w:p>
  </w:footnote>
  <w:footnote w:type="continuationSeparator" w:id="0">
    <w:p w14:paraId="19738AB7" w14:textId="77777777" w:rsidR="00C72443" w:rsidRDefault="00C72443" w:rsidP="0095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25657"/>
    <w:multiLevelType w:val="hybridMultilevel"/>
    <w:tmpl w:val="3714592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4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62"/>
    <w:rsid w:val="00003147"/>
    <w:rsid w:val="000E4F22"/>
    <w:rsid w:val="00161B43"/>
    <w:rsid w:val="00227608"/>
    <w:rsid w:val="0032525A"/>
    <w:rsid w:val="00491062"/>
    <w:rsid w:val="004D0F57"/>
    <w:rsid w:val="005A2824"/>
    <w:rsid w:val="005B1C71"/>
    <w:rsid w:val="008D5A9C"/>
    <w:rsid w:val="0095248C"/>
    <w:rsid w:val="009F2FBB"/>
    <w:rsid w:val="00A10006"/>
    <w:rsid w:val="00A10EA3"/>
    <w:rsid w:val="00C44D2F"/>
    <w:rsid w:val="00C72443"/>
    <w:rsid w:val="00C971D7"/>
    <w:rsid w:val="00D4041F"/>
    <w:rsid w:val="00DF0A6D"/>
    <w:rsid w:val="00E90FFE"/>
    <w:rsid w:val="00EA61AC"/>
    <w:rsid w:val="00F24C85"/>
    <w:rsid w:val="00F80480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51458"/>
  <w15:chartTrackingRefBased/>
  <w15:docId w15:val="{CD2F08EF-C713-4B9E-8E58-5A923C36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2F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9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90FF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5248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5248C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95248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5248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a065b5-1cf3-4f86-a01a-67a8409c3bf9" xsi:nil="true"/>
    <lcf76f155ced4ddcb4097134ff3c332f xmlns="e7ea2637-cb69-4d32-acaf-9fa97e91f5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DAA5A2068FA40974B9C7413EF5BAB" ma:contentTypeVersion="18" ma:contentTypeDescription="Opret et nyt dokument." ma:contentTypeScope="" ma:versionID="481279ff401eea93decd815418819115">
  <xsd:schema xmlns:xsd="http://www.w3.org/2001/XMLSchema" xmlns:xs="http://www.w3.org/2001/XMLSchema" xmlns:p="http://schemas.microsoft.com/office/2006/metadata/properties" xmlns:ns2="e7ea2637-cb69-4d32-acaf-9fa97e91f580" xmlns:ns3="dca065b5-1cf3-4f86-a01a-67a8409c3bf9" targetNamespace="http://schemas.microsoft.com/office/2006/metadata/properties" ma:root="true" ma:fieldsID="ab0d7d4d9c43304bc526ec763402db21" ns2:_="" ns3:_="">
    <xsd:import namespace="e7ea2637-cb69-4d32-acaf-9fa97e91f580"/>
    <xsd:import namespace="dca065b5-1cf3-4f86-a01a-67a8409c3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a2637-cb69-4d32-acaf-9fa97e91f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537a6b21-1115-4564-bf7e-867e79a6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065b5-1cf3-4f86-a01a-67a8409c3bf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ac5ed0-349c-40f8-b07a-9920c39f7ab6}" ma:internalName="TaxCatchAll" ma:showField="CatchAllData" ma:web="dca065b5-1cf3-4f86-a01a-67a8409c3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23490-3A87-4B19-A96A-BFFBD2698827}">
  <ds:schemaRefs>
    <ds:schemaRef ds:uri="http://schemas.microsoft.com/office/2006/metadata/properties"/>
    <ds:schemaRef ds:uri="http://schemas.microsoft.com/office/infopath/2007/PartnerControls"/>
    <ds:schemaRef ds:uri="dca065b5-1cf3-4f86-a01a-67a8409c3bf9"/>
    <ds:schemaRef ds:uri="e7ea2637-cb69-4d32-acaf-9fa97e91f580"/>
  </ds:schemaRefs>
</ds:datastoreItem>
</file>

<file path=customXml/itemProps2.xml><?xml version="1.0" encoding="utf-8"?>
<ds:datastoreItem xmlns:ds="http://schemas.openxmlformats.org/officeDocument/2006/customXml" ds:itemID="{9C6DE6C0-517F-46AC-ACC0-DA7488757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a2637-cb69-4d32-acaf-9fa97e91f580"/>
    <ds:schemaRef ds:uri="dca065b5-1cf3-4f86-a01a-67a8409c3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7251D-B04A-4FE4-ADC5-A6A7388D1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Bernard</dc:creator>
  <cp:keywords/>
  <dc:description/>
  <cp:lastModifiedBy>Annette Gehrs</cp:lastModifiedBy>
  <cp:revision>2</cp:revision>
  <dcterms:created xsi:type="dcterms:W3CDTF">2025-05-09T10:25:00Z</dcterms:created>
  <dcterms:modified xsi:type="dcterms:W3CDTF">2025-05-09T10:25:00Z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0x0101007177060F62BB474390B9C793A8B66B3E</vt:lpwstr>
  </property>
</Properties>
</file>